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4FF" w:rsidRDefault="005F14FF" w:rsidP="00204686">
      <w:pPr>
        <w:pStyle w:val="body"/>
        <w:ind w:firstLine="0"/>
        <w:jc w:val="left"/>
      </w:pPr>
      <w:r>
        <w:t>Psalm 6</w:t>
      </w:r>
    </w:p>
    <w:p w:rsidR="005F14FF" w:rsidRDefault="005F14FF" w:rsidP="00204686">
      <w:pPr>
        <w:pStyle w:val="body"/>
        <w:jc w:val="left"/>
      </w:pPr>
      <w:r>
        <w:t xml:space="preserve">Remember the movie </w:t>
      </w:r>
      <w:r w:rsidRPr="00D8062E">
        <w:rPr>
          <w:rStyle w:val="italic"/>
        </w:rPr>
        <w:t>Indiana Jones and the Last Crusade</w:t>
      </w:r>
      <w:r>
        <w:t>? Indiana Jones and his father were in search of the Holy Grail, that chalice Jesus supposedly used when he instituted the Lord’s Supper. Their search finally led them to a hidden monastery, Petra, where they had to face three challenges in order to find the Grail. The first major test was coming to an understanding of this clue: “Only the penitent man will pass.” After several others lost their heads, it became clear to Indiana Jones that he had to kneel to get past the deadly traps that were set. So is that—kneeling—what it means to be penitent?</w:t>
      </w:r>
    </w:p>
    <w:p w:rsidR="005F14FF" w:rsidRDefault="005F14FF" w:rsidP="00204686">
      <w:pPr>
        <w:pStyle w:val="body"/>
        <w:jc w:val="left"/>
      </w:pPr>
      <w:r>
        <w:t>Sadly, there has been a long and great misunderstanding as to what constitutes true penitence. During the time of the Medieval Church, penitence was defined very strictly to include various outward demonstrations of great remorse over sin—such as crawling on one’s knees (hence, Indiana Jones), self-flagellation (beating oneself), fasting, wearing sackcloth</w:t>
      </w:r>
      <w:r w:rsidR="008976A2">
        <w:t xml:space="preserve"> and ashes</w:t>
      </w:r>
      <w:r>
        <w:t xml:space="preserve">. These outward demonstrations were encouraged to earn satisfaction for a person’s actual sins, because it was taught at that time that Christ died only for original sin. </w:t>
      </w:r>
      <w:r w:rsidR="008976A2">
        <w:t xml:space="preserve">And we have to pay for our actual sins, either in this life or in purgatory. </w:t>
      </w:r>
      <w:r w:rsidR="00663F05">
        <w:t>One can only imagine the burden that people carried in their hearts and spirits.</w:t>
      </w:r>
    </w:p>
    <w:p w:rsidR="005F14FF" w:rsidRDefault="005F14FF" w:rsidP="00204686">
      <w:pPr>
        <w:pStyle w:val="body"/>
        <w:jc w:val="left"/>
      </w:pPr>
      <w:r>
        <w:t xml:space="preserve">We, too, live in a time when many misunderstand what true penitence is, though </w:t>
      </w:r>
      <w:r w:rsidR="00204686">
        <w:t xml:space="preserve">quite different from </w:t>
      </w:r>
      <w:r w:rsidR="00746075">
        <w:t>that of the middle ages</w:t>
      </w:r>
      <w:r w:rsidR="00204686">
        <w:t>.</w:t>
      </w:r>
      <w:r>
        <w:t xml:space="preserve"> Today, many people have little or no understanding of sin, not to mention feeling any remorse over it. Through rationalizing and misguided desire, many have dismissed the concept of sin as archaic. And through repeated sinning, many have deadened their consciences so that they feel little or no sorrow over their transgressions.</w:t>
      </w:r>
    </w:p>
    <w:p w:rsidR="005F14FF" w:rsidRDefault="005F14FF" w:rsidP="00663F05">
      <w:pPr>
        <w:pStyle w:val="body"/>
        <w:jc w:val="left"/>
      </w:pPr>
      <w:r>
        <w:t>Around the sixth century AD, seven psalms were designated as the Penitential Psalms. These psalms were especially used during the penitential season of Lent. We will use these seven psalms as the basis for our midweek Lenten meditations, beginning with the first of these, Psalm 6. Because of the great misunderstanding regarding the nature of penitence at his time, Martin Luther wrote a commentary on the seven Pen</w:t>
      </w:r>
      <w:r w:rsidR="00EA7A7D">
        <w:t>itential Psalms already in 1517</w:t>
      </w:r>
      <w:r>
        <w:t>. We’ll refer to what Luther wrote now and then in order to help us better understand penitence, beginning tonight with the question</w:t>
      </w:r>
      <w:r w:rsidR="00622D64">
        <w:t xml:space="preserve"> </w:t>
      </w:r>
      <w:r>
        <w:t>What Is It to Be Penitent?</w:t>
      </w:r>
    </w:p>
    <w:p w:rsidR="005F14FF" w:rsidRDefault="00622D64" w:rsidP="00204686">
      <w:pPr>
        <w:pStyle w:val="body"/>
        <w:jc w:val="left"/>
      </w:pPr>
      <w:r>
        <w:t>Psalm 6</w:t>
      </w:r>
      <w:r w:rsidR="005F14FF">
        <w:t xml:space="preserve"> is attributed to King David. And yet, there is no specific confession of sins. So, why was it included? What David doesn’t say explicitly he shows us implicitly! Under the inspiration of the Holy Spirit, David demonstrates his sorrow over sin by the grief he expresses in this psalm. He is suffering greatly, and his suffering is a consequence of his sin.</w:t>
      </w:r>
    </w:p>
    <w:p w:rsidR="005F14FF" w:rsidRPr="007C2D08" w:rsidRDefault="005F14FF" w:rsidP="00204686">
      <w:pPr>
        <w:pStyle w:val="body"/>
        <w:jc w:val="left"/>
      </w:pPr>
      <w:r w:rsidRPr="007C2D08">
        <w:t xml:space="preserve">During his reign as king, David experienced the rebellion of two of his sons: Absalom (2 Sam 15–18) and </w:t>
      </w:r>
      <w:proofErr w:type="spellStart"/>
      <w:r w:rsidRPr="007C2D08">
        <w:t>Adonijah</w:t>
      </w:r>
      <w:proofErr w:type="spellEnd"/>
      <w:r w:rsidRPr="007C2D08">
        <w:t xml:space="preserve"> (1 </w:t>
      </w:r>
      <w:proofErr w:type="spellStart"/>
      <w:r w:rsidRPr="007C2D08">
        <w:t>Kgs</w:t>
      </w:r>
      <w:proofErr w:type="spellEnd"/>
      <w:r w:rsidRPr="007C2D08">
        <w:t xml:space="preserve"> 1). Both plotted to overthrow David as king. In the case of </w:t>
      </w:r>
      <w:proofErr w:type="spellStart"/>
      <w:r w:rsidRPr="007C2D08">
        <w:t>Absalom’s</w:t>
      </w:r>
      <w:proofErr w:type="spellEnd"/>
      <w:r w:rsidRPr="007C2D08">
        <w:t xml:space="preserve"> rebellion, David had to flee Jerusalem for fear of his life. The situation ended with </w:t>
      </w:r>
      <w:proofErr w:type="spellStart"/>
      <w:r w:rsidRPr="007C2D08">
        <w:t>Absalom’s</w:t>
      </w:r>
      <w:proofErr w:type="spellEnd"/>
      <w:r w:rsidRPr="007C2D08">
        <w:t xml:space="preserve"> death at the hands of David’s top general as he hung by his hair from a tree, something that caused David great sorrow. Much later, as an old man, David again had to bear the heartbreak of another rebellious son. In both cases, however, David believed that the strife in his family was the result of his own sins: the destruction of Uriah’s family by David’s </w:t>
      </w:r>
      <w:r w:rsidR="00623F38">
        <w:t>sin</w:t>
      </w:r>
      <w:r w:rsidRPr="007C2D08">
        <w:t xml:space="preserve"> of adultery and murder. He believes he is being punished by God for his sins. And although he deserves judgment, David asks God to soften his discipline according to his mercy. David’s most urgent need is to be at peace with God. Our psalmist is therefore “a penitent,” one who prays that the wrath of God may be changed into the loving chastisement of the God who is merciful.</w:t>
      </w:r>
    </w:p>
    <w:p w:rsidR="005F14FF" w:rsidRDefault="005F14FF" w:rsidP="00204686">
      <w:pPr>
        <w:pStyle w:val="body"/>
        <w:jc w:val="left"/>
      </w:pPr>
      <w:r>
        <w:t xml:space="preserve">All trials and afflictions that we face in life are consequences of sin. When Adam and Eve rebelled against God, the result was sorrow and suffering not only for human beings but also for all of creation (Rom 8:22). Whether it’s sickness, injury, the loss of a loved one, or conflicts with </w:t>
      </w:r>
      <w:r>
        <w:lastRenderedPageBreak/>
        <w:t xml:space="preserve">others, the consequence of sin brings sorrow, grief, pain, anxiety, anguish, and despair in our lives. </w:t>
      </w:r>
      <w:r w:rsidR="00E823CD">
        <w:t>Like David</w:t>
      </w:r>
      <w:r>
        <w:t>, there are times when we languish and our bones are troubled (v 2), when our soul is greatly sorrowful (v 3), when we’re weary with moaning, when tears and weeping pour forth (v 6), when our eyes waste away and we grow weak (v 7). Finally, this anguish ends in death. Like David, we can’t help but wonder where God is and what his intentions are throughout all the troubles we face: “O L</w:t>
      </w:r>
      <w:r w:rsidRPr="007C2D08">
        <w:rPr>
          <w:rStyle w:val="smallcaps"/>
        </w:rPr>
        <w:t>ord</w:t>
      </w:r>
      <w:r>
        <w:t>, rebuke me not in your anger, nor discipline me in your wrath” (v 1). We wonder “how long” God will allow us to suffer so (v 3).</w:t>
      </w:r>
    </w:p>
    <w:p w:rsidR="005F14FF" w:rsidRDefault="005F14FF" w:rsidP="00204686">
      <w:pPr>
        <w:pStyle w:val="body"/>
        <w:jc w:val="left"/>
      </w:pPr>
      <w:r>
        <w:t>Yet, despite the evidence we confront in our own lives, we live in a society that makes every attempt to cover the consequences of sin or refuses to acknowledge them as such. Martin Luther explains: “In order, therefore, that God might dispense His strength and consolation and communicate it to us, He withdraws all other consolation and makes the soul deeply sorrowful, crying and longing for His comfort. Thus, all God’s chastisements are graciously designed to be a blessed comfort, although through weak and despairing hearts the foolish hinder and distort the design aimed at them, because they do not know that God hides and imparts His goodness and mercy under wrath and chastisement”.</w:t>
      </w:r>
    </w:p>
    <w:p w:rsidR="005F14FF" w:rsidRDefault="005F14FF" w:rsidP="00204686">
      <w:pPr>
        <w:pStyle w:val="body"/>
        <w:jc w:val="left"/>
      </w:pPr>
      <w:r>
        <w:t xml:space="preserve">You see, trials and afflictions are intended by God to turn us toward him. When God told Adam and Eve about the suffering they would face, it was not done </w:t>
      </w:r>
      <w:r w:rsidR="00E30E17">
        <w:t>f</w:t>
      </w:r>
      <w:r>
        <w:t>or revenge, but rather out of love. Concerning this, Martin Luther writes: “In all trials and afflictions man should first of all run to God; he should realize and accept the fact that everything is sent by God, whether it comes from the devil or from man. This is what the prophet [David] does here. In this psalm he mentions his trials, but first he hurries to God and accepts these trials from Him; for this is the way to learn patience and the fear of God. But he who looks to man and does not accept these things from God becomes impatient and a despiser of God” (AE 14:140).</w:t>
      </w:r>
    </w:p>
    <w:p w:rsidR="005F14FF" w:rsidRDefault="00BB1642" w:rsidP="00204686">
      <w:pPr>
        <w:pStyle w:val="body"/>
        <w:jc w:val="left"/>
      </w:pPr>
      <w:r>
        <w:t>In this life</w:t>
      </w:r>
      <w:r w:rsidR="005F14FF">
        <w:t>, all trials and afflictions we face are from God as a kind Father, temporally, intended to turn us toward him. When we face such afflictions, we may fear that they come from as from a stern Judge, an eternal punishment meant to drive us away. That is what Adam</w:t>
      </w:r>
      <w:r>
        <w:t xml:space="preserve"> and Eve thought after they had </w:t>
      </w:r>
      <w:r w:rsidR="005F14FF">
        <w:t>sinned. Feeling shame, they hid themselves. Yet God, in love, came searching for them. God’s eternal judgment comes only if and when we reject his grace. As true penitents, like David, we pray that God’s afflictions and discipline are not done in anger, but in love and mercy.</w:t>
      </w:r>
    </w:p>
    <w:p w:rsidR="005F14FF" w:rsidRDefault="005F14FF" w:rsidP="00204686">
      <w:pPr>
        <w:pStyle w:val="body"/>
        <w:jc w:val="left"/>
      </w:pPr>
      <w:r>
        <w:t>Martin Luther explains it like this: “God chastens in two ways. At times He does so in grace as a kind Father, temporally; at times He does so in wrath as a stern Judge, eternally. . . . In fear of His anger [David] begins to cry out: ‘O Lord, rebuke me not in Thy anger; let it be in grace and temporally; be a Father, not a Judge.’ . . . Therefore all saints and Christians must recognize themselves as sinners and fear God’s wrath, for this psalm is general and excludes no one. Therefore woe to all those who do not fear, do not feel their own sins, and walk about smugly in the face of the awful judgment of God, before whom no good work can avail!” (AE 14:140–41).</w:t>
      </w:r>
    </w:p>
    <w:p w:rsidR="005F14FF" w:rsidRDefault="005F14FF" w:rsidP="00204686">
      <w:pPr>
        <w:pStyle w:val="body"/>
        <w:jc w:val="left"/>
      </w:pPr>
      <w:r>
        <w:t>The truly penitent comes to abhor not only sin, but also all those who continue to persist in their sin—both those who openly flaunt their sin and those who try to cover their sin in self-righteousness. That’s why David calls out, “Depart from me, all you workers of evil” (v 8). On the Last Day, our Lord Jesus Christ will quote these words of David to those who boast of their own deeds, deeds they supposedly did in Jesus’ name (Mt 7:23) but deeds not done in faith.</w:t>
      </w:r>
    </w:p>
    <w:p w:rsidR="005F14FF" w:rsidRDefault="005F14FF" w:rsidP="00204686">
      <w:pPr>
        <w:pStyle w:val="body"/>
        <w:jc w:val="left"/>
      </w:pPr>
      <w:r>
        <w:t xml:space="preserve">There is no boasting before God. For the penitent, recognizing sin means recognizing our unworthiness. Luther writes: “This psalm and others like it will never be thoroughly understood or prayed unless disaster stares man in the face as it does in death. . . . When man thus declines </w:t>
      </w:r>
      <w:r>
        <w:lastRenderedPageBreak/>
        <w:t>and becomes as nothing in all his power, works, and being, until there is nothing but a lost, condemned and forsaken sinner, then divine help and strength appear” (AE 14:141).</w:t>
      </w:r>
    </w:p>
    <w:p w:rsidR="005F14FF" w:rsidRDefault="005F14FF" w:rsidP="00204686">
      <w:pPr>
        <w:pStyle w:val="body"/>
        <w:jc w:val="left"/>
      </w:pPr>
      <w:r>
        <w:t>So to be penitent is, first, to despair over sin.</w:t>
      </w:r>
    </w:p>
    <w:p w:rsidR="005F14FF" w:rsidRDefault="005F14FF" w:rsidP="00204686">
      <w:pPr>
        <w:pStyle w:val="body"/>
        <w:jc w:val="left"/>
      </w:pPr>
      <w:r>
        <w:t xml:space="preserve">Then God’s deliverance does come to the penitent, and </w:t>
      </w:r>
      <w:r w:rsidR="004108C0">
        <w:t>it</w:t>
      </w:r>
      <w:r>
        <w:t xml:space="preserve"> is based solely on his grace and mercy. This grace and mercy came to Adam and Eve when God promised the seed of the woman would crush the head of the serpent. </w:t>
      </w:r>
      <w:r w:rsidR="004108C0">
        <w:t>It</w:t>
      </w:r>
      <w:r>
        <w:t xml:space="preserve"> came to Abraham when God promised that from his offspring all the nations of the world would be blessed. This promise came to David when God said that from his offspring would come one who would sit on an eternal throne. This promise came through Isaiah, who said that the Lord’s Suffering Servant would be despised and rejected, a man of sorrows and acquainted with grief. He would even bear our grief and carry our sorrows. God’s deliverance centers in Christ Jesus, who underwent all afflictions and trials for us.</w:t>
      </w:r>
    </w:p>
    <w:p w:rsidR="005F14FF" w:rsidRDefault="005F14FF" w:rsidP="00204686">
      <w:pPr>
        <w:pStyle w:val="body"/>
        <w:jc w:val="left"/>
      </w:pPr>
      <w:r>
        <w:t xml:space="preserve">Consider the sorrow Jesus faced in the Garden of Gethsemane, where he felt the full weight of the sins of the world, where Jesus sweated great drops of blood, where Jesus was abandoned by even his closest friends. Consider the suffering Jesus faced before the Sanhedrin and before Pilate, where he was mocked, spit upon, beaten, and scourged mercilessly. Consider the anguish and death that Jesus faced on the cross of Calvary, where he was not only slowly tortured until he breathed his last, but he was also forsaken by God the Father as he carried our sins and bore the judgment that we deserved. And he did that for </w:t>
      </w:r>
      <w:r w:rsidR="00DF1106">
        <w:t>all of us</w:t>
      </w:r>
      <w:r>
        <w:t>! He did that for all people!</w:t>
      </w:r>
    </w:p>
    <w:p w:rsidR="005F14FF" w:rsidRDefault="005F14FF" w:rsidP="00204686">
      <w:pPr>
        <w:pStyle w:val="body"/>
        <w:jc w:val="left"/>
      </w:pPr>
      <w:r>
        <w:t xml:space="preserve">The penitent is one who trusts in God’s grace </w:t>
      </w:r>
      <w:r w:rsidR="008976A2">
        <w:t xml:space="preserve">alone </w:t>
      </w:r>
      <w:r>
        <w:t xml:space="preserve">through Christ Jesus. We can do nothing but acknowledge our wretched sinfulness. And by God’s grace, the Holy Spirit works penitent faith in us. The Spirit works through Baptism, through the Gospel message of Christ, including the word of Absolution, and through our Lord’s Supper. He works to </w:t>
      </w:r>
      <w:r w:rsidR="00DF1106">
        <w:t xml:space="preserve">show </w:t>
      </w:r>
      <w:r>
        <w:t>us that through Christ, our sins are forgiven and we are indeed at peace with God.</w:t>
      </w:r>
    </w:p>
    <w:p w:rsidR="005F14FF" w:rsidRDefault="005F14FF" w:rsidP="00204686">
      <w:pPr>
        <w:pStyle w:val="body"/>
        <w:jc w:val="left"/>
      </w:pPr>
      <w:r>
        <w:t>And so, Psalm 6 shows us not only, first, that the penitent despairs over sin, but also, second, that the penitent trusts in God’s deliverance through faith in Jesus Christ: “The L</w:t>
      </w:r>
      <w:r w:rsidRPr="007C2D08">
        <w:rPr>
          <w:rStyle w:val="smallcaps"/>
        </w:rPr>
        <w:t>ord</w:t>
      </w:r>
      <w:r>
        <w:t xml:space="preserve"> has heard my plea; the L</w:t>
      </w:r>
      <w:r w:rsidRPr="007C2D08">
        <w:rPr>
          <w:rStyle w:val="smallcaps"/>
        </w:rPr>
        <w:t>ord</w:t>
      </w:r>
      <w:r>
        <w:t xml:space="preserve"> accepts my prayer” (v 9). Luther writes: “These words refer to a soul that is poor in spirit and has nothing left but crying, </w:t>
      </w:r>
      <w:r w:rsidR="008976A2">
        <w:t>pleading</w:t>
      </w:r>
      <w:r>
        <w:t>, and praying in firm faith, strong hope, and steadfast love. The life and behavior of every Christian should be so constituted that he does not know or have anything but God, and in no other way than in faith” (AE 14:145–46).</w:t>
      </w:r>
    </w:p>
    <w:p w:rsidR="005F14FF" w:rsidRDefault="005F14FF" w:rsidP="00204686">
      <w:pPr>
        <w:pStyle w:val="body"/>
        <w:jc w:val="left"/>
      </w:pPr>
      <w:r>
        <w:t xml:space="preserve">David concludes this penitential psalm by showing that in confident faith, the penitent expresses concern beyond self: “All my enemies shall be ashamed and greatly troubled; they shall turn back and be put to shame in a moment” (v 10). This is not a statement of revenge, not about getting even with those who caused him grief and sorrow. David is praying that his enemies face shame and sorrow, even as he has faced shame and sorrow. Hopefully, this will result in their repentance and faith, even as it has for the penitent David. Otherwise, it will result in their judgment in eternity. </w:t>
      </w:r>
    </w:p>
    <w:p w:rsidR="00136B70" w:rsidRDefault="005F14FF" w:rsidP="007B5D60">
      <w:pPr>
        <w:pStyle w:val="body"/>
        <w:jc w:val="left"/>
      </w:pPr>
      <w:r>
        <w:t>Tonight, Ash Wednesday, the first day of Lent, we</w:t>
      </w:r>
      <w:r w:rsidR="00CC59BD">
        <w:t xml:space="preserve"> come before God as penitents, as one </w:t>
      </w:r>
      <w:r>
        <w:t>despair</w:t>
      </w:r>
      <w:r w:rsidR="00CC59BD">
        <w:t>ing</w:t>
      </w:r>
      <w:r>
        <w:t xml:space="preserve"> over sin, while also, having true confidence God’s mercy through Jesus Christ. Many </w:t>
      </w:r>
      <w:r w:rsidR="00CC59BD">
        <w:t>today</w:t>
      </w:r>
      <w:r>
        <w:t xml:space="preserve"> will participate in the ancient custom of applying ashes to our foreheads. Yet the mark itself is not the real show of penitence. The ashes bring to mind the word of God to our first parents after they sinned, “You are dust, and to dust you shall return” (Gen 3:19). Yet the ashes are applied in the form of a cross. This Lenten journey is also made with faith in God’s boundless mercy through Jesus Christ, who suffered all for us. The penitent, therefore, confidently trust in God’s deliverance through the cross of Christ. Throughout </w:t>
      </w:r>
      <w:r w:rsidR="008976A2">
        <w:t>this Lent</w:t>
      </w:r>
      <w:r>
        <w:t>, as we consider each of the Penitential Psalms, I pray that our understanding of true penitence grows, even as our c</w:t>
      </w:r>
      <w:r w:rsidR="008976A2">
        <w:t xml:space="preserve">onfident faith in Jesus Christ </w:t>
      </w:r>
      <w:r>
        <w:t xml:space="preserve">grows. </w:t>
      </w:r>
    </w:p>
    <w:sectPr w:rsidR="00136B70" w:rsidSect="00136B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F14FF"/>
    <w:rsid w:val="000F1891"/>
    <w:rsid w:val="00125DB0"/>
    <w:rsid w:val="00136B70"/>
    <w:rsid w:val="00204686"/>
    <w:rsid w:val="004108C0"/>
    <w:rsid w:val="005F14FF"/>
    <w:rsid w:val="006146A9"/>
    <w:rsid w:val="00622D64"/>
    <w:rsid w:val="00623F38"/>
    <w:rsid w:val="00663F05"/>
    <w:rsid w:val="0073691B"/>
    <w:rsid w:val="00746075"/>
    <w:rsid w:val="007B5D60"/>
    <w:rsid w:val="00814CFE"/>
    <w:rsid w:val="008976A2"/>
    <w:rsid w:val="00981965"/>
    <w:rsid w:val="00AF4A87"/>
    <w:rsid w:val="00BB1642"/>
    <w:rsid w:val="00CC59BD"/>
    <w:rsid w:val="00D279C3"/>
    <w:rsid w:val="00D77F55"/>
    <w:rsid w:val="00DF1106"/>
    <w:rsid w:val="00E30E17"/>
    <w:rsid w:val="00E823CD"/>
    <w:rsid w:val="00EA7A7D"/>
    <w:rsid w:val="00FB51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5F14FF"/>
    <w:pPr>
      <w:spacing w:line="240" w:lineRule="auto"/>
      <w:ind w:firstLine="360"/>
      <w:jc w:val="both"/>
    </w:pPr>
    <w:rPr>
      <w:rFonts w:eastAsiaTheme="minorEastAsia" w:cs="Times New Roman"/>
      <w:szCs w:val="24"/>
    </w:rPr>
  </w:style>
  <w:style w:type="paragraph" w:customStyle="1" w:styleId="h2sub">
    <w:name w:val="h2 sub"/>
    <w:basedOn w:val="Normal"/>
    <w:rsid w:val="005F14FF"/>
    <w:pPr>
      <w:spacing w:before="2" w:after="1" w:line="240" w:lineRule="auto"/>
      <w:jc w:val="center"/>
    </w:pPr>
    <w:rPr>
      <w:rFonts w:ascii="Arial" w:eastAsiaTheme="minorEastAsia" w:hAnsi="Arial" w:cs="Times New Roman"/>
      <w:smallCaps/>
      <w:szCs w:val="24"/>
    </w:rPr>
  </w:style>
  <w:style w:type="character" w:customStyle="1" w:styleId="italic">
    <w:name w:val="italic"/>
    <w:qFormat/>
    <w:rsid w:val="005F14FF"/>
    <w:rPr>
      <w:i/>
    </w:rPr>
  </w:style>
  <w:style w:type="character" w:customStyle="1" w:styleId="smallcaps">
    <w:name w:val="small caps"/>
    <w:qFormat/>
    <w:rsid w:val="005F14FF"/>
    <w:rPr>
      <w:smallCap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3</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2015-02-04T16:49:00Z</dcterms:created>
  <dcterms:modified xsi:type="dcterms:W3CDTF">2015-02-18T20:43:00Z</dcterms:modified>
</cp:coreProperties>
</file>