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CA8F0" w14:textId="77777777" w:rsidR="003D64FE" w:rsidRPr="00644933" w:rsidRDefault="003D64FE" w:rsidP="003D64FE">
      <w:pPr>
        <w:rPr>
          <w:lang w:val="en-US"/>
        </w:rPr>
      </w:pPr>
      <w:r>
        <w:rPr>
          <w:lang w:val="en-US"/>
        </w:rPr>
        <w:t xml:space="preserve">Lent 4, March 14 - Ephesians </w:t>
      </w:r>
      <w:r w:rsidRPr="00644933">
        <w:rPr>
          <w:lang w:val="en-US"/>
        </w:rPr>
        <w:t>2:1–10</w:t>
      </w:r>
    </w:p>
    <w:p w14:paraId="3139FF4F" w14:textId="77777777" w:rsidR="003D64FE" w:rsidRDefault="003D64FE" w:rsidP="003D64FE">
      <w:pPr>
        <w:rPr>
          <w:lang w:val="en-US"/>
        </w:rPr>
      </w:pPr>
      <w:r w:rsidRPr="00644933">
        <w:rPr>
          <w:lang w:val="en-US"/>
        </w:rPr>
        <w:t>Other Lessons: Numbers 21:4–9; Psalm 107:1–9; John 3:14–21</w:t>
      </w:r>
    </w:p>
    <w:p w14:paraId="1904351F" w14:textId="77777777" w:rsidR="003D64FE" w:rsidRDefault="003D64FE" w:rsidP="003D64FE">
      <w:pPr>
        <w:rPr>
          <w:lang w:val="en-US"/>
        </w:rPr>
      </w:pPr>
    </w:p>
    <w:p w14:paraId="4EEB3875" w14:textId="04D11650" w:rsidR="00BE3269" w:rsidRDefault="001103D6" w:rsidP="00A71823">
      <w:pPr>
        <w:ind w:firstLine="720"/>
        <w:rPr>
          <w:lang w:val="en-US"/>
        </w:rPr>
      </w:pPr>
      <w:r>
        <w:rPr>
          <w:lang w:val="en-US"/>
        </w:rPr>
        <w:t>The season of Lent as a preparatory period before Holy Week, the center of this entire Christian religion, the focus of our faith, the season drives us deep into our inner self to see the trench in which we have all fallen into and keep falling</w:t>
      </w:r>
      <w:r w:rsidRPr="001103D6">
        <w:rPr>
          <w:lang w:val="en-US"/>
        </w:rPr>
        <w:t xml:space="preserve"> </w:t>
      </w:r>
      <w:r>
        <w:rPr>
          <w:lang w:val="en-US"/>
        </w:rPr>
        <w:t xml:space="preserve">still. </w:t>
      </w:r>
      <w:r w:rsidR="00383102">
        <w:rPr>
          <w:lang w:val="en-US"/>
        </w:rPr>
        <w:t xml:space="preserve">As such, it is common to see the season of Lent as more focused on the Law of God so that we may see our sins and repent of them. </w:t>
      </w:r>
      <w:r w:rsidR="00C300D1">
        <w:rPr>
          <w:lang w:val="en-US"/>
        </w:rPr>
        <w:t>But it is not as though the Gospel is then diminished</w:t>
      </w:r>
      <w:r w:rsidR="00880573">
        <w:rPr>
          <w:lang w:val="en-US"/>
        </w:rPr>
        <w:t xml:space="preserve"> but </w:t>
      </w:r>
      <w:r w:rsidR="00A71823">
        <w:rPr>
          <w:lang w:val="en-US"/>
        </w:rPr>
        <w:t xml:space="preserve">rather it is </w:t>
      </w:r>
      <w:r w:rsidR="00880573">
        <w:rPr>
          <w:lang w:val="en-US"/>
        </w:rPr>
        <w:t xml:space="preserve">the exact opposite. The Gospel always predominates. When the law “increases”, then the Gospel abounds all the more. For though in these 40 days we </w:t>
      </w:r>
      <w:r w:rsidR="00A71823">
        <w:rPr>
          <w:lang w:val="en-US"/>
        </w:rPr>
        <w:t>immerse more intensely in the Law of God</w:t>
      </w:r>
      <w:r w:rsidR="00880573">
        <w:rPr>
          <w:lang w:val="en-US"/>
        </w:rPr>
        <w:t xml:space="preserve">, the Gospel is always there to sustain us, so that at the end of this period, </w:t>
      </w:r>
      <w:r w:rsidR="00A71823">
        <w:rPr>
          <w:lang w:val="en-US"/>
        </w:rPr>
        <w:t>when we reach Easter again, we are lifted up</w:t>
      </w:r>
      <w:r>
        <w:rPr>
          <w:lang w:val="en-US"/>
        </w:rPr>
        <w:t xml:space="preserve"> </w:t>
      </w:r>
      <w:r w:rsidR="00A71823">
        <w:rPr>
          <w:lang w:val="en-US"/>
        </w:rPr>
        <w:t xml:space="preserve">and rejoice with all the saints. </w:t>
      </w:r>
      <w:r w:rsidR="00BE3269">
        <w:rPr>
          <w:lang w:val="en-US"/>
        </w:rPr>
        <w:t>It’s like a roller coaster ride in which you go down but come back up again.</w:t>
      </w:r>
    </w:p>
    <w:p w14:paraId="40BBBC19" w14:textId="397EE301" w:rsidR="00FE50F6" w:rsidRDefault="00BE3269" w:rsidP="00FE50F6">
      <w:pPr>
        <w:ind w:firstLine="720"/>
        <w:rPr>
          <w:lang w:val="en-US"/>
        </w:rPr>
      </w:pPr>
      <w:r>
        <w:rPr>
          <w:lang w:val="en-US"/>
        </w:rPr>
        <w:t xml:space="preserve">And our epistle text for today does exactly the same thing. </w:t>
      </w:r>
      <w:r w:rsidR="00DB334A">
        <w:rPr>
          <w:lang w:val="en-US"/>
        </w:rPr>
        <w:t>Ephesians chapter 2 is an unusual chapter in that it can be read in a chiastic way</w:t>
      </w:r>
      <w:r w:rsidR="00FE50F6">
        <w:rPr>
          <w:lang w:val="en-US"/>
        </w:rPr>
        <w:t xml:space="preserve"> (the term comes from the Greek letter </w:t>
      </w:r>
      <w:r w:rsidR="00FE50F6">
        <w:rPr>
          <w:i/>
          <w:iCs/>
          <w:lang w:val="en-US"/>
        </w:rPr>
        <w:t>chi</w:t>
      </w:r>
      <w:r w:rsidR="00FE50F6">
        <w:rPr>
          <w:lang w:val="en-US"/>
        </w:rPr>
        <w:t xml:space="preserve"> which looks like a “x”, indicating that the texts </w:t>
      </w:r>
      <w:r w:rsidR="00F94E0B">
        <w:rPr>
          <w:lang w:val="en-US"/>
        </w:rPr>
        <w:t>converge</w:t>
      </w:r>
      <w:r w:rsidR="00FE50F6">
        <w:rPr>
          <w:lang w:val="en-US"/>
        </w:rPr>
        <w:t xml:space="preserve"> in the middle, reaching the climax)</w:t>
      </w:r>
      <w:r w:rsidR="00DB334A">
        <w:rPr>
          <w:lang w:val="en-US"/>
        </w:rPr>
        <w:t xml:space="preserve">. Generally, most of Paul’s letters are written in a linear fashion, that is, one point </w:t>
      </w:r>
      <w:r w:rsidR="00F94E0B">
        <w:rPr>
          <w:lang w:val="en-US"/>
        </w:rPr>
        <w:t>leading to</w:t>
      </w:r>
      <w:r w:rsidR="00DB334A">
        <w:rPr>
          <w:lang w:val="en-US"/>
        </w:rPr>
        <w:t xml:space="preserve"> the next – A leads to B, which leads to C and D, and so on and so forth, so that the final main point is a</w:t>
      </w:r>
      <w:r w:rsidR="00FE50F6">
        <w:rPr>
          <w:lang w:val="en-US"/>
        </w:rPr>
        <w:t>t</w:t>
      </w:r>
      <w:r w:rsidR="00DB334A">
        <w:rPr>
          <w:lang w:val="en-US"/>
        </w:rPr>
        <w:t xml:space="preserve"> the end. But not so in this chapter, which actually has 2 chiasms</w:t>
      </w:r>
      <w:r w:rsidR="00FE50F6">
        <w:rPr>
          <w:lang w:val="en-US"/>
        </w:rPr>
        <w:t xml:space="preserve"> (v1-10 and v11-22</w:t>
      </w:r>
      <w:r w:rsidR="003D727E">
        <w:rPr>
          <w:lang w:val="en-US"/>
        </w:rPr>
        <w:t xml:space="preserve">, see the </w:t>
      </w:r>
      <w:r w:rsidR="00775FDC">
        <w:rPr>
          <w:lang w:val="en-US"/>
        </w:rPr>
        <w:t xml:space="preserve">diagram on the </w:t>
      </w:r>
      <w:r w:rsidR="003D727E">
        <w:rPr>
          <w:lang w:val="en-US"/>
        </w:rPr>
        <w:t>last page</w:t>
      </w:r>
      <w:r w:rsidR="00FE50F6">
        <w:rPr>
          <w:lang w:val="en-US"/>
        </w:rPr>
        <w:t xml:space="preserve">). </w:t>
      </w:r>
    </w:p>
    <w:p w14:paraId="601DC066" w14:textId="7334900E" w:rsidR="0014734F" w:rsidRDefault="0014734F" w:rsidP="00FE50F6">
      <w:pPr>
        <w:ind w:firstLine="720"/>
        <w:rPr>
          <w:lang w:val="en-US"/>
        </w:rPr>
      </w:pPr>
      <w:r>
        <w:rPr>
          <w:lang w:val="en-US"/>
        </w:rPr>
        <w:t xml:space="preserve">This is an important thing to note because if we read it normally, then we would think that the ultimate purpose is in verse 10, which </w:t>
      </w:r>
      <w:r w:rsidR="00A66F13">
        <w:rPr>
          <w:lang w:val="en-US"/>
        </w:rPr>
        <w:t>would be</w:t>
      </w:r>
      <w:r>
        <w:rPr>
          <w:lang w:val="en-US"/>
        </w:rPr>
        <w:t xml:space="preserve"> good works, that is to say, that God’s final purpose in saving us is for us to be doing good works. Although </w:t>
      </w:r>
      <w:r w:rsidR="00A66F13">
        <w:rPr>
          <w:lang w:val="en-US"/>
        </w:rPr>
        <w:t>we do not deny the place of good works in the life of the Christian</w:t>
      </w:r>
      <w:r>
        <w:rPr>
          <w:lang w:val="en-US"/>
        </w:rPr>
        <w:t xml:space="preserve">, </w:t>
      </w:r>
      <w:r w:rsidR="009129F8">
        <w:rPr>
          <w:lang w:val="en-US"/>
        </w:rPr>
        <w:t>this understanding</w:t>
      </w:r>
      <w:r>
        <w:rPr>
          <w:lang w:val="en-US"/>
        </w:rPr>
        <w:t xml:space="preserve"> </w:t>
      </w:r>
      <w:r w:rsidR="00A66F13">
        <w:rPr>
          <w:lang w:val="en-US"/>
        </w:rPr>
        <w:t>puts</w:t>
      </w:r>
      <w:r>
        <w:rPr>
          <w:lang w:val="en-US"/>
        </w:rPr>
        <w:t xml:space="preserve"> the “emphasis” </w:t>
      </w:r>
      <w:r w:rsidR="00A66F13">
        <w:rPr>
          <w:lang w:val="en-US"/>
        </w:rPr>
        <w:t xml:space="preserve">in the </w:t>
      </w:r>
      <w:r>
        <w:rPr>
          <w:lang w:val="en-US"/>
        </w:rPr>
        <w:t>wrong</w:t>
      </w:r>
      <w:r w:rsidR="00A66F13">
        <w:rPr>
          <w:lang w:val="en-US"/>
        </w:rPr>
        <w:t xml:space="preserve"> place</w:t>
      </w:r>
      <w:r>
        <w:rPr>
          <w:lang w:val="en-US"/>
        </w:rPr>
        <w:t>. Because then it implies that salvation hinges on doing good works, or in other words,</w:t>
      </w:r>
      <w:r w:rsidR="009129F8">
        <w:rPr>
          <w:lang w:val="en-US"/>
        </w:rPr>
        <w:t xml:space="preserve"> the state of being saved is to be doing good works.</w:t>
      </w:r>
      <w:r>
        <w:rPr>
          <w:lang w:val="en-US"/>
        </w:rPr>
        <w:t xml:space="preserve"> </w:t>
      </w:r>
      <w:r w:rsidR="00872F9C">
        <w:rPr>
          <w:lang w:val="en-US"/>
        </w:rPr>
        <w:t xml:space="preserve">IF this is true, what does it mean when you are not doing good works? Worse yet, what does it mean if you are sinning? </w:t>
      </w:r>
      <w:proofErr w:type="gramStart"/>
      <w:r w:rsidR="00D74F2B">
        <w:rPr>
          <w:lang w:val="en-US"/>
        </w:rPr>
        <w:t>So</w:t>
      </w:r>
      <w:proofErr w:type="gramEnd"/>
      <w:r w:rsidR="00D74F2B">
        <w:rPr>
          <w:lang w:val="en-US"/>
        </w:rPr>
        <w:t xml:space="preserve"> while we focus more on the Law of God</w:t>
      </w:r>
      <w:r w:rsidR="00997DCA">
        <w:rPr>
          <w:lang w:val="en-US"/>
        </w:rPr>
        <w:t xml:space="preserve"> in the Lenten season</w:t>
      </w:r>
      <w:r w:rsidR="00D74F2B">
        <w:rPr>
          <w:lang w:val="en-US"/>
        </w:rPr>
        <w:t xml:space="preserve"> so that we may have a repentant heart, sustained by the good news of the cross, we also need to understand that repentance does produce good fruits.</w:t>
      </w:r>
      <w:r w:rsidR="00997DCA">
        <w:rPr>
          <w:lang w:val="en-US"/>
        </w:rPr>
        <w:t xml:space="preserve"> </w:t>
      </w:r>
      <w:r w:rsidR="00D74F2B">
        <w:rPr>
          <w:lang w:val="en-US"/>
        </w:rPr>
        <w:t xml:space="preserve">And here in this short little section Paul takes us through a roller coaster ride of the word of God. It can be scary, but we know we are safely bound and secured in the word. </w:t>
      </w:r>
    </w:p>
    <w:p w14:paraId="4287574E" w14:textId="042A0963" w:rsidR="00997DCA" w:rsidRDefault="00CD76FF" w:rsidP="00FE50F6">
      <w:pPr>
        <w:ind w:firstLine="720"/>
        <w:rPr>
          <w:lang w:val="en-US"/>
        </w:rPr>
      </w:pPr>
      <w:r>
        <w:rPr>
          <w:lang w:val="en-US"/>
        </w:rPr>
        <w:t xml:space="preserve">The first part is the plunge of death in the first 3 verses. It begins with these shuddering words: you were DEAD in the trespasses and sins… Indeed, with the daily death counts on the news from the covid-19 over the past 12 months, we may have become desensitized to this idea of death, unless you recently encountered it. We hear it everyday that thousands and millions are dead, but they are just “numbers” to our ears. And </w:t>
      </w:r>
      <w:proofErr w:type="gramStart"/>
      <w:r>
        <w:rPr>
          <w:lang w:val="en-US"/>
        </w:rPr>
        <w:t>so</w:t>
      </w:r>
      <w:proofErr w:type="gramEnd"/>
      <w:r>
        <w:rPr>
          <w:lang w:val="en-US"/>
        </w:rPr>
        <w:t xml:space="preserve"> these words from Paul are shocking and yet inconceivable or even unconvincing to us. “I'm not dead! I’m very much alive, even if I am currently stuck at home!” This is what we would like to think of ourselves. But Paul’s words are stern and we cannot dodge them</w:t>
      </w:r>
      <w:r w:rsidR="00742C38">
        <w:rPr>
          <w:lang w:val="en-US"/>
        </w:rPr>
        <w:t xml:space="preserve">. The distinction between dead and alive is not in whether you are breathing or not, that’s just one aspect of “life”. To be dead according to the biblical standard is to be without life. Yes, that sounds obvious, but here we need to define “life”. What is life, or to be more precise, “who” is life? Life is not an abstract idea that we study under biology, but “life” is a person. Jesus says of himself: “I am the resurrection and the life.” </w:t>
      </w:r>
      <w:r w:rsidR="00A479E0">
        <w:rPr>
          <w:lang w:val="en-US"/>
        </w:rPr>
        <w:t xml:space="preserve">If you don’t have life, you are dead. If you don’t have Jesus, you are </w:t>
      </w:r>
      <w:r w:rsidR="009B1574">
        <w:rPr>
          <w:lang w:val="en-US"/>
        </w:rPr>
        <w:t xml:space="preserve">a dead person, even if you are still breathing. </w:t>
      </w:r>
    </w:p>
    <w:p w14:paraId="5BB6C72C" w14:textId="0E45F3F6" w:rsidR="009B1574" w:rsidRDefault="009B1574" w:rsidP="00FE50F6">
      <w:pPr>
        <w:ind w:firstLine="720"/>
        <w:rPr>
          <w:lang w:val="en-US"/>
        </w:rPr>
      </w:pPr>
      <w:r>
        <w:rPr>
          <w:lang w:val="en-US"/>
        </w:rPr>
        <w:t>And Paul identifies 3 things that lead us to sin and death. First he says that “the trespasses and sins in which you (referring to the Ephesians</w:t>
      </w:r>
      <w:r w:rsidR="00893051">
        <w:rPr>
          <w:lang w:val="en-US"/>
        </w:rPr>
        <w:t xml:space="preserve"> and by extension all gentiles</w:t>
      </w:r>
      <w:r>
        <w:rPr>
          <w:lang w:val="en-US"/>
        </w:rPr>
        <w:t>) once walked” was “following the course of this worl</w:t>
      </w:r>
      <w:r w:rsidR="003C156E">
        <w:rPr>
          <w:lang w:val="en-US"/>
        </w:rPr>
        <w:t xml:space="preserve">d, following </w:t>
      </w:r>
      <w:r>
        <w:rPr>
          <w:lang w:val="en-US"/>
        </w:rPr>
        <w:t xml:space="preserve">the prince of the power of the air, the spirit that is now at work in the sons of disobedience…” </w:t>
      </w:r>
      <w:r w:rsidR="003C156E">
        <w:rPr>
          <w:lang w:val="en-US"/>
        </w:rPr>
        <w:t xml:space="preserve">But it’s not just the Ephesians and the gentiles who were led astray as Paul also says “among whom we all (including himself and all the Jews) once lived in the passions of our flesh…” </w:t>
      </w:r>
      <w:r w:rsidR="00893051">
        <w:rPr>
          <w:lang w:val="en-US"/>
        </w:rPr>
        <w:t xml:space="preserve">These are the 3 </w:t>
      </w:r>
      <w:r w:rsidR="00893051">
        <w:rPr>
          <w:lang w:val="en-US"/>
        </w:rPr>
        <w:lastRenderedPageBreak/>
        <w:t>things you will often hear: the world, the devil, and our own sinful flesh. They are opposed to the will of God</w:t>
      </w:r>
      <w:r w:rsidR="00F365AC">
        <w:rPr>
          <w:lang w:val="en-US"/>
        </w:rPr>
        <w:t xml:space="preserve"> and they lead us into sin and death. </w:t>
      </w:r>
    </w:p>
    <w:p w14:paraId="2CACD632" w14:textId="62174913" w:rsidR="00F365AC" w:rsidRDefault="005F6146" w:rsidP="00FE50F6">
      <w:pPr>
        <w:ind w:firstLine="720"/>
        <w:rPr>
          <w:lang w:val="en-US"/>
        </w:rPr>
      </w:pPr>
      <w:r>
        <w:rPr>
          <w:lang w:val="en-US"/>
        </w:rPr>
        <w:t>But t</w:t>
      </w:r>
      <w:r w:rsidR="00F365AC">
        <w:rPr>
          <w:lang w:val="en-US"/>
        </w:rPr>
        <w:t xml:space="preserve">hen </w:t>
      </w:r>
      <w:r w:rsidR="00137E24">
        <w:rPr>
          <w:lang w:val="en-US"/>
        </w:rPr>
        <w:t xml:space="preserve">from verse 4-7 </w:t>
      </w:r>
      <w:r w:rsidR="00F365AC">
        <w:rPr>
          <w:lang w:val="en-US"/>
        </w:rPr>
        <w:t xml:space="preserve">Paul switches </w:t>
      </w:r>
      <w:r>
        <w:rPr>
          <w:lang w:val="en-US"/>
        </w:rPr>
        <w:t xml:space="preserve">from our demise </w:t>
      </w:r>
      <w:r w:rsidR="00F365AC">
        <w:rPr>
          <w:lang w:val="en-US"/>
        </w:rPr>
        <w:t xml:space="preserve">to God and what he has done for us. </w:t>
      </w:r>
      <w:r w:rsidR="00137E24">
        <w:rPr>
          <w:lang w:val="en-US"/>
        </w:rPr>
        <w:t>This is the middle section</w:t>
      </w:r>
      <w:r>
        <w:rPr>
          <w:lang w:val="en-US"/>
        </w:rPr>
        <w:t xml:space="preserve"> and the most important part</w:t>
      </w:r>
      <w:r w:rsidR="00137E24">
        <w:rPr>
          <w:lang w:val="en-US"/>
        </w:rPr>
        <w:t>. Before, we all lived in sin and falling into our death</w:t>
      </w:r>
      <w:r w:rsidR="00A27B93">
        <w:rPr>
          <w:lang w:val="en-US"/>
        </w:rPr>
        <w:t xml:space="preserve">, but now God has come. </w:t>
      </w:r>
      <w:r w:rsidR="00F365AC">
        <w:rPr>
          <w:lang w:val="en-US"/>
        </w:rPr>
        <w:t>The descent of the roller coaster does not continue forever</w:t>
      </w:r>
      <w:r>
        <w:rPr>
          <w:lang w:val="en-US"/>
        </w:rPr>
        <w:t>. Likewise, t</w:t>
      </w:r>
      <w:r w:rsidR="00F365AC">
        <w:rPr>
          <w:lang w:val="en-US"/>
        </w:rPr>
        <w:t xml:space="preserve">he fall of mankind does not need to remain forever because God </w:t>
      </w:r>
      <w:r w:rsidR="00A27B93">
        <w:rPr>
          <w:lang w:val="en-US"/>
        </w:rPr>
        <w:t xml:space="preserve">has </w:t>
      </w:r>
      <w:r w:rsidR="00F365AC">
        <w:rPr>
          <w:lang w:val="en-US"/>
        </w:rPr>
        <w:t>acted</w:t>
      </w:r>
      <w:r w:rsidR="00A27B93">
        <w:rPr>
          <w:lang w:val="en-US"/>
        </w:rPr>
        <w:t xml:space="preserve"> by</w:t>
      </w:r>
      <w:r>
        <w:rPr>
          <w:lang w:val="en-US"/>
        </w:rPr>
        <w:t xml:space="preserve"> giving his only son, that whoever believes in him should not perish but have eternal life (Jn3:16). And here we arrive at the center of the text, the center of our theology, the center of church, the center of our life and faith – by grace you have been saved. </w:t>
      </w:r>
    </w:p>
    <w:p w14:paraId="325B520B" w14:textId="0E588D48" w:rsidR="00FD661B" w:rsidRDefault="00FD661B" w:rsidP="00FE50F6">
      <w:pPr>
        <w:ind w:firstLine="720"/>
        <w:rPr>
          <w:lang w:val="en-US"/>
        </w:rPr>
      </w:pPr>
      <w:r>
        <w:rPr>
          <w:lang w:val="en-US"/>
        </w:rPr>
        <w:t xml:space="preserve">This is the most precious gift that we dare not forsake even if all the riches of the world were given in exchange, indeed nothing can compare to this great treasure from above, for it is the life of Christ, now freely and fully given to us. For this is what it means to be “by grace”, that it is free with no strings attached. It does NOT mean “by/with the help of God”, it does NOT mean “by/with a little push from God”, or any other silly nonsense like that. To be “gracious” means </w:t>
      </w:r>
      <w:r w:rsidR="001E189B">
        <w:rPr>
          <w:lang w:val="en-US"/>
        </w:rPr>
        <w:t>God giving us</w:t>
      </w:r>
      <w:r>
        <w:rPr>
          <w:lang w:val="en-US"/>
        </w:rPr>
        <w:t xml:space="preserve"> what we do not deserve, something we have not earned. Even when we were dead, when we </w:t>
      </w:r>
      <w:r w:rsidR="00A478B0">
        <w:rPr>
          <w:lang w:val="en-US"/>
        </w:rPr>
        <w:t xml:space="preserve">have nothing “good”, when we were in fact in rebellion as “sons of disobedience” (v2), God made us alive with Christ through the cross. </w:t>
      </w:r>
      <w:r w:rsidR="00775FDC">
        <w:rPr>
          <w:lang w:val="en-US"/>
        </w:rPr>
        <w:t xml:space="preserve">This is the center of everything, that salvation is all God’s work and we have done nothing because we were dead before. </w:t>
      </w:r>
    </w:p>
    <w:p w14:paraId="7582C9BE" w14:textId="79B436A4" w:rsidR="006F72C3" w:rsidRDefault="004C30E5" w:rsidP="006F72C3">
      <w:pPr>
        <w:ind w:firstLine="720"/>
        <w:rPr>
          <w:lang w:val="en-US"/>
        </w:rPr>
      </w:pPr>
      <w:r>
        <w:rPr>
          <w:lang w:val="en-US"/>
        </w:rPr>
        <w:t xml:space="preserve">In Christ then we </w:t>
      </w:r>
      <w:r w:rsidR="006F72C3">
        <w:rPr>
          <w:lang w:val="en-US"/>
        </w:rPr>
        <w:t xml:space="preserve">are </w:t>
      </w:r>
      <w:r>
        <w:rPr>
          <w:lang w:val="en-US"/>
        </w:rPr>
        <w:t xml:space="preserve">not only “made us alive together with him” but further raises us up by “seated us </w:t>
      </w:r>
      <w:r w:rsidR="00E91452">
        <w:rPr>
          <w:lang w:val="en-US"/>
        </w:rPr>
        <w:t>w</w:t>
      </w:r>
      <w:r>
        <w:rPr>
          <w:lang w:val="en-US"/>
        </w:rPr>
        <w:t xml:space="preserve">ith him in the heavenly places” (F in the diagram). </w:t>
      </w:r>
      <w:r w:rsidR="001E189B">
        <w:rPr>
          <w:lang w:val="en-US"/>
        </w:rPr>
        <w:t xml:space="preserve">This leads to the last section which is verse 8-10. </w:t>
      </w:r>
      <w:r w:rsidR="00137E24">
        <w:rPr>
          <w:lang w:val="en-US"/>
        </w:rPr>
        <w:t>Paul shows how this “salvation by grace”</w:t>
      </w:r>
      <w:r w:rsidR="00775FDC">
        <w:rPr>
          <w:lang w:val="en-US"/>
        </w:rPr>
        <w:t xml:space="preserve">, </w:t>
      </w:r>
      <w:r w:rsidR="006F72C3">
        <w:rPr>
          <w:lang w:val="en-US"/>
        </w:rPr>
        <w:t xml:space="preserve">how </w:t>
      </w:r>
      <w:r w:rsidR="00775FDC">
        <w:rPr>
          <w:lang w:val="en-US"/>
        </w:rPr>
        <w:t>this “new” life with Christ</w:t>
      </w:r>
      <w:r w:rsidR="00137E24">
        <w:rPr>
          <w:lang w:val="en-US"/>
        </w:rPr>
        <w:t xml:space="preserve"> </w:t>
      </w:r>
      <w:r w:rsidR="00775FDC">
        <w:rPr>
          <w:lang w:val="en-US"/>
        </w:rPr>
        <w:t xml:space="preserve">contrasts and </w:t>
      </w:r>
      <w:r w:rsidR="00137E24">
        <w:rPr>
          <w:lang w:val="en-US"/>
        </w:rPr>
        <w:t xml:space="preserve">reverses everything from the previous section, from the old life of sin and death. </w:t>
      </w:r>
    </w:p>
    <w:p w14:paraId="11A1184F" w14:textId="22C797CB" w:rsidR="006F72C3" w:rsidRDefault="006F72C3" w:rsidP="006F72C3">
      <w:pPr>
        <w:ind w:firstLine="720"/>
        <w:rPr>
          <w:lang w:val="en-US"/>
        </w:rPr>
      </w:pPr>
      <w:r>
        <w:rPr>
          <w:lang w:val="en-US"/>
        </w:rPr>
        <w:t xml:space="preserve">First, whereas our sin is from our sinful nature, the sinful flesh, which leads to the wrath of God, salvation on the other hand is from God, through faith, which also is from God. When Paul says “it is a gift of God” in verse 8, the “it” refers to the whole package called “grace and faith”, or to be more precise, “grace” includes “faith”. It’s like someone giving a starving person a can of food, but it will not benefit the man if he has no way of opening the can. Or if someone were to give you a car but does not give you the key, that car is useless to you. </w:t>
      </w:r>
      <w:proofErr w:type="gramStart"/>
      <w:r>
        <w:rPr>
          <w:lang w:val="en-US"/>
        </w:rPr>
        <w:t>So</w:t>
      </w:r>
      <w:proofErr w:type="gramEnd"/>
      <w:r>
        <w:rPr>
          <w:lang w:val="en-US"/>
        </w:rPr>
        <w:t xml:space="preserve"> in the same way, the salvation of the cross is received, accessed, and then benefits and gives forgiveness and life to you through faith. Faith is not something you do nor is it something that comes from inside you, but when it is given, it stays in you and you use it to trust and hold on to Christ. </w:t>
      </w:r>
    </w:p>
    <w:p w14:paraId="5E16FE57" w14:textId="00B9770D" w:rsidR="005D5E23" w:rsidRDefault="005D5E23" w:rsidP="006F72C3">
      <w:pPr>
        <w:ind w:firstLine="720"/>
        <w:rPr>
          <w:lang w:val="en-US"/>
        </w:rPr>
      </w:pPr>
      <w:r>
        <w:rPr>
          <w:lang w:val="en-US"/>
        </w:rPr>
        <w:t xml:space="preserve">Because everything is from God – salvation, grace, faith, life; </w:t>
      </w:r>
      <w:proofErr w:type="gramStart"/>
      <w:r>
        <w:rPr>
          <w:lang w:val="en-US"/>
        </w:rPr>
        <w:t>therefore</w:t>
      </w:r>
      <w:proofErr w:type="gramEnd"/>
      <w:r>
        <w:rPr>
          <w:lang w:val="en-US"/>
        </w:rPr>
        <w:t xml:space="preserve"> we can now live as we ought to. We no longer walk according to the patterns and ways of the world, or the devil, or the sinful flesh, but according to Christ and his word.</w:t>
      </w:r>
      <w:r w:rsidR="00EB4316">
        <w:rPr>
          <w:lang w:val="en-US"/>
        </w:rPr>
        <w:t xml:space="preserve"> </w:t>
      </w:r>
      <w:proofErr w:type="gramStart"/>
      <w:r w:rsidR="00EB4316">
        <w:rPr>
          <w:lang w:val="en-US"/>
        </w:rPr>
        <w:t>Thus</w:t>
      </w:r>
      <w:proofErr w:type="gramEnd"/>
      <w:r w:rsidR="00EB4316">
        <w:rPr>
          <w:lang w:val="en-US"/>
        </w:rPr>
        <w:t xml:space="preserve"> Paul writes that we are created (or re-created rather) in Christ Jesus for good works, which God prepared beforehand, that we should walk in them (v10).</w:t>
      </w:r>
      <w:r>
        <w:rPr>
          <w:lang w:val="en-US"/>
        </w:rPr>
        <w:t xml:space="preserve"> </w:t>
      </w:r>
      <w:proofErr w:type="gramStart"/>
      <w:r w:rsidR="00EB4316">
        <w:rPr>
          <w:lang w:val="en-US"/>
        </w:rPr>
        <w:t>So</w:t>
      </w:r>
      <w:proofErr w:type="gramEnd"/>
      <w:r w:rsidR="00EB4316">
        <w:rPr>
          <w:lang w:val="en-US"/>
        </w:rPr>
        <w:t xml:space="preserve"> while this is at the end of the section, it is the not main point or the goal, but it is the result of the attaining the goal, which is the salvation of God by grace through faith in Jesus Christ. </w:t>
      </w:r>
      <w:r w:rsidR="00611836">
        <w:rPr>
          <w:lang w:val="en-US"/>
        </w:rPr>
        <w:t xml:space="preserve">In sin we have all fallen and were unable to climb back up, but in Christ he has raised us up and brought us back to how it was supposed to be. </w:t>
      </w:r>
    </w:p>
    <w:p w14:paraId="6618D283" w14:textId="651CADA4" w:rsidR="00611836" w:rsidRDefault="00611836" w:rsidP="006F72C3">
      <w:pPr>
        <w:ind w:firstLine="720"/>
        <w:rPr>
          <w:lang w:val="en-US"/>
        </w:rPr>
      </w:pPr>
      <w:r>
        <w:rPr>
          <w:lang w:val="en-US"/>
        </w:rPr>
        <w:t xml:space="preserve">Indeed, we recognize that this is still a paradox, we have attained it but not yet, we are now made perfect in Christ but not yet. And this is the struggle of the Christian, but </w:t>
      </w:r>
      <w:r w:rsidR="008B395E">
        <w:rPr>
          <w:lang w:val="en-US"/>
        </w:rPr>
        <w:t xml:space="preserve">we do not struggle alone because Christ is with us all the way to the end and even beyond the end. </w:t>
      </w:r>
      <w:r w:rsidR="005F05DE">
        <w:rPr>
          <w:lang w:val="en-US"/>
        </w:rPr>
        <w:t xml:space="preserve">And </w:t>
      </w:r>
      <w:proofErr w:type="gramStart"/>
      <w:r w:rsidR="005F05DE">
        <w:rPr>
          <w:lang w:val="en-US"/>
        </w:rPr>
        <w:t>so</w:t>
      </w:r>
      <w:proofErr w:type="gramEnd"/>
      <w:r w:rsidR="005F05DE">
        <w:rPr>
          <w:lang w:val="en-US"/>
        </w:rPr>
        <w:t xml:space="preserve"> as we continue in the season of Lent and prepare for Holy Week and Easter, we hold on to this great treasure from above.  </w:t>
      </w:r>
    </w:p>
    <w:p w14:paraId="183E5A6D" w14:textId="2B1FC604" w:rsidR="001637E9" w:rsidRDefault="001637E9" w:rsidP="006F72C3">
      <w:pPr>
        <w:ind w:firstLine="720"/>
        <w:rPr>
          <w:lang w:val="en-US"/>
        </w:rPr>
      </w:pPr>
    </w:p>
    <w:p w14:paraId="7CFC46B0" w14:textId="7530D9D3" w:rsidR="001637E9" w:rsidRDefault="001637E9">
      <w:pPr>
        <w:rPr>
          <w:lang w:val="en-US"/>
        </w:rPr>
      </w:pPr>
      <w:r>
        <w:rPr>
          <w:lang w:val="en-US"/>
        </w:rPr>
        <w:br w:type="page"/>
      </w:r>
    </w:p>
    <w:p w14:paraId="151E6208" w14:textId="77777777" w:rsidR="001637E9" w:rsidRDefault="001637E9" w:rsidP="001637E9">
      <w:pPr>
        <w:jc w:val="center"/>
      </w:pPr>
      <w:r>
        <w:rPr>
          <w:noProof/>
        </w:rPr>
        <w:lastRenderedPageBreak/>
        <w:drawing>
          <wp:inline distT="0" distB="0" distL="0" distR="0" wp14:anchorId="09E99334" wp14:editId="60C0EC55">
            <wp:extent cx="4629150" cy="2992582"/>
            <wp:effectExtent l="0" t="0" r="0" b="0"/>
            <wp:docPr id="3" name="Picture 3" descr="C:\Users\user\Desktop\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aa.jp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32000" contrast="88000"/>
                              </a14:imgEffect>
                            </a14:imgLayer>
                          </a14:imgProps>
                        </a:ext>
                        <a:ext uri="{28A0092B-C50C-407E-A947-70E740481C1C}">
                          <a14:useLocalDpi xmlns:a14="http://schemas.microsoft.com/office/drawing/2010/main" val="0"/>
                        </a:ext>
                      </a:extLst>
                    </a:blip>
                    <a:srcRect/>
                    <a:stretch>
                      <a:fillRect/>
                    </a:stretch>
                  </pic:blipFill>
                  <pic:spPr bwMode="auto">
                    <a:xfrm>
                      <a:off x="0" y="0"/>
                      <a:ext cx="4629150" cy="2992582"/>
                    </a:xfrm>
                    <a:prstGeom prst="rect">
                      <a:avLst/>
                    </a:prstGeom>
                    <a:noFill/>
                    <a:ln>
                      <a:noFill/>
                    </a:ln>
                  </pic:spPr>
                </pic:pic>
              </a:graphicData>
            </a:graphic>
          </wp:inline>
        </w:drawing>
      </w:r>
    </w:p>
    <w:p w14:paraId="49A38BC5" w14:textId="77777777" w:rsidR="001637E9" w:rsidRDefault="001637E9" w:rsidP="001637E9">
      <w:pPr>
        <w:jc w:val="center"/>
      </w:pPr>
    </w:p>
    <w:p w14:paraId="6E2178A6" w14:textId="1456494C" w:rsidR="001637E9" w:rsidRPr="001637E9" w:rsidRDefault="001637E9" w:rsidP="001637E9">
      <w:pPr>
        <w:jc w:val="center"/>
      </w:pPr>
      <w:bookmarkStart w:id="0" w:name="_GoBack"/>
      <w:bookmarkEnd w:id="0"/>
      <w:r>
        <w:rPr>
          <w:noProof/>
        </w:rPr>
        <w:drawing>
          <wp:inline distT="0" distB="0" distL="0" distR="0" wp14:anchorId="64376CCB" wp14:editId="3D558183">
            <wp:extent cx="4989494" cy="5734050"/>
            <wp:effectExtent l="0" t="0" r="1905" b="0"/>
            <wp:docPr id="4" name="Picture 4"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16000" contrast="88000"/>
                              </a14:imgEffect>
                            </a14:imgLayer>
                          </a14:imgProps>
                        </a:ext>
                        <a:ext uri="{28A0092B-C50C-407E-A947-70E740481C1C}">
                          <a14:useLocalDpi xmlns:a14="http://schemas.microsoft.com/office/drawing/2010/main" val="0"/>
                        </a:ext>
                      </a:extLst>
                    </a:blip>
                    <a:srcRect/>
                    <a:stretch>
                      <a:fillRect/>
                    </a:stretch>
                  </pic:blipFill>
                  <pic:spPr bwMode="auto">
                    <a:xfrm>
                      <a:off x="0" y="0"/>
                      <a:ext cx="4992160" cy="5737114"/>
                    </a:xfrm>
                    <a:prstGeom prst="rect">
                      <a:avLst/>
                    </a:prstGeom>
                    <a:noFill/>
                    <a:ln>
                      <a:noFill/>
                    </a:ln>
                  </pic:spPr>
                </pic:pic>
              </a:graphicData>
            </a:graphic>
          </wp:inline>
        </w:drawing>
      </w:r>
    </w:p>
    <w:sectPr w:rsidR="001637E9" w:rsidRPr="001637E9" w:rsidSect="003D64F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FE"/>
    <w:rsid w:val="00065F50"/>
    <w:rsid w:val="001103D6"/>
    <w:rsid w:val="00137E24"/>
    <w:rsid w:val="0014734F"/>
    <w:rsid w:val="001637E9"/>
    <w:rsid w:val="001E189B"/>
    <w:rsid w:val="00383102"/>
    <w:rsid w:val="003C156E"/>
    <w:rsid w:val="003D64FE"/>
    <w:rsid w:val="003D727E"/>
    <w:rsid w:val="004C30E5"/>
    <w:rsid w:val="005D5E23"/>
    <w:rsid w:val="005F05DE"/>
    <w:rsid w:val="005F6146"/>
    <w:rsid w:val="00611836"/>
    <w:rsid w:val="006F72C3"/>
    <w:rsid w:val="00742C38"/>
    <w:rsid w:val="00775FDC"/>
    <w:rsid w:val="00872F9C"/>
    <w:rsid w:val="00880573"/>
    <w:rsid w:val="00893051"/>
    <w:rsid w:val="008B395E"/>
    <w:rsid w:val="009129F8"/>
    <w:rsid w:val="00997DCA"/>
    <w:rsid w:val="009B1574"/>
    <w:rsid w:val="00A27B93"/>
    <w:rsid w:val="00A478B0"/>
    <w:rsid w:val="00A479E0"/>
    <w:rsid w:val="00A66F13"/>
    <w:rsid w:val="00A71823"/>
    <w:rsid w:val="00BE3269"/>
    <w:rsid w:val="00C300D1"/>
    <w:rsid w:val="00CD76FF"/>
    <w:rsid w:val="00D74F2B"/>
    <w:rsid w:val="00DB334A"/>
    <w:rsid w:val="00E91452"/>
    <w:rsid w:val="00EB4316"/>
    <w:rsid w:val="00F365AC"/>
    <w:rsid w:val="00F94E0B"/>
    <w:rsid w:val="00FD661B"/>
    <w:rsid w:val="00FE50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682C"/>
  <w15:chartTrackingRefBased/>
  <w15:docId w15:val="{388CED93-815C-43F9-A6CE-C4121A7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1090</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19</cp:revision>
  <dcterms:created xsi:type="dcterms:W3CDTF">2021-03-12T18:48:00Z</dcterms:created>
  <dcterms:modified xsi:type="dcterms:W3CDTF">2021-03-14T06:31:00Z</dcterms:modified>
</cp:coreProperties>
</file>