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6A8EB3" w14:textId="77777777" w:rsidR="00DE4424" w:rsidRDefault="00DE4424" w:rsidP="00DE4424"/>
    <w:p w14:paraId="76209602" w14:textId="048574AD" w:rsidR="00DE4424" w:rsidRDefault="00DE4424" w:rsidP="00DE4424">
      <w:r>
        <w:t>Pentecost 7, July 28: 4</w:t>
      </w:r>
      <w:r w:rsidRPr="00DE4424">
        <w:rPr>
          <w:vertAlign w:val="superscript"/>
        </w:rPr>
        <w:t>th</w:t>
      </w:r>
      <w:r>
        <w:t xml:space="preserve"> Commandment</w:t>
      </w:r>
    </w:p>
    <w:p w14:paraId="0ED9D08A" w14:textId="4C141E7C" w:rsidR="00DE4424" w:rsidRDefault="00DE4424" w:rsidP="00DE4424">
      <w:r w:rsidRPr="00DE4424">
        <w:t>Honor your father and your mother, that your days may be long in the land that the Lord your God is giving you</w:t>
      </w:r>
    </w:p>
    <w:p w14:paraId="3C2DB6FF" w14:textId="468C0D56" w:rsidR="00DE4424" w:rsidRDefault="00DE4424" w:rsidP="00DE4424">
      <w:r w:rsidRPr="00F5254E">
        <w:rPr>
          <w:i/>
        </w:rPr>
        <w:t>What does this mean?</w:t>
      </w:r>
      <w:r w:rsidR="00F5254E">
        <w:t xml:space="preserve"> </w:t>
      </w:r>
      <w:r w:rsidRPr="00F5254E">
        <w:rPr>
          <w:b/>
        </w:rPr>
        <w:t>We should fear and love God so that we do not despise or anger our parents and other authorities, but honor them, serve and obey them, love and cherish them</w:t>
      </w:r>
      <w:r>
        <w:t>.</w:t>
      </w:r>
    </w:p>
    <w:p w14:paraId="17A9C248" w14:textId="3AE25689" w:rsidR="006455BC" w:rsidRDefault="006455BC"/>
    <w:p w14:paraId="181E974B" w14:textId="597C5B18" w:rsidR="00DE4424" w:rsidRDefault="003C1C10" w:rsidP="003C1C10">
      <w:pPr>
        <w:ind w:firstLine="720"/>
      </w:pPr>
      <w:r>
        <w:t>So now we have come to the so-called 2</w:t>
      </w:r>
      <w:r w:rsidRPr="003C1C10">
        <w:rPr>
          <w:vertAlign w:val="superscript"/>
        </w:rPr>
        <w:t>nd</w:t>
      </w:r>
      <w:r>
        <w:t xml:space="preserve"> table of the law. It deals with the horizontal relationships in our lives, namely, the neighbors around us. Of course, we must never forget that this “2</w:t>
      </w:r>
      <w:r w:rsidRPr="003C1C10">
        <w:rPr>
          <w:vertAlign w:val="superscript"/>
        </w:rPr>
        <w:t>nd</w:t>
      </w:r>
      <w:r>
        <w:t xml:space="preserve"> table” is an extension of the “1</w:t>
      </w:r>
      <w:r w:rsidRPr="003C1C10">
        <w:rPr>
          <w:vertAlign w:val="superscript"/>
        </w:rPr>
        <w:t>st</w:t>
      </w:r>
      <w:r>
        <w:t xml:space="preserve"> table”. That is to say, by keeping and doing these commandments about parents, </w:t>
      </w:r>
      <w:r w:rsidR="00185D76">
        <w:t>life</w:t>
      </w:r>
      <w:r>
        <w:t xml:space="preserve">, </w:t>
      </w:r>
      <w:r w:rsidR="00185D76">
        <w:t>marriage</w:t>
      </w:r>
      <w:r>
        <w:t xml:space="preserve">, </w:t>
      </w:r>
      <w:r w:rsidR="00185D76">
        <w:t>possessions</w:t>
      </w:r>
      <w:r>
        <w:t xml:space="preserve">, </w:t>
      </w:r>
      <w:r w:rsidR="00185D76">
        <w:t>reputation</w:t>
      </w:r>
      <w:r>
        <w:t xml:space="preserve">, </w:t>
      </w:r>
      <w:r w:rsidR="00185D76">
        <w:t>and contentment</w:t>
      </w:r>
      <w:r>
        <w:t xml:space="preserve"> </w:t>
      </w:r>
      <w:r w:rsidR="00185D76">
        <w:t xml:space="preserve">we are then honoring God and we live in holiness and godliness, as we Christians ought to be. </w:t>
      </w:r>
    </w:p>
    <w:p w14:paraId="31BF92D2" w14:textId="768010C3" w:rsidR="003C1C10" w:rsidRDefault="00185D76" w:rsidP="003C1C10">
      <w:pPr>
        <w:ind w:firstLine="720"/>
      </w:pPr>
      <w:r>
        <w:t>Indeed, these commandments are summarized in the word love, that is to love our neighbors as ourselves. But here for this 4</w:t>
      </w:r>
      <w:r w:rsidRPr="00185D76">
        <w:rPr>
          <w:vertAlign w:val="superscript"/>
        </w:rPr>
        <w:t>th</w:t>
      </w:r>
      <w:r>
        <w:t xml:space="preserve"> commandment about honoring our parents, Luther makes </w:t>
      </w:r>
      <w:r w:rsidR="009627DE">
        <w:t>2</w:t>
      </w:r>
      <w:r>
        <w:t xml:space="preserve"> interesting observation</w:t>
      </w:r>
      <w:r w:rsidR="009627DE">
        <w:t>s</w:t>
      </w:r>
      <w:r>
        <w:t xml:space="preserve"> and distinction</w:t>
      </w:r>
      <w:r w:rsidR="009627DE">
        <w:t>s</w:t>
      </w:r>
      <w:r>
        <w:t xml:space="preserve">. </w:t>
      </w:r>
      <w:r w:rsidR="009627DE">
        <w:t>First of all, t</w:t>
      </w:r>
      <w:r w:rsidR="00D6105B">
        <w:t>his commandment not only requires us to love</w:t>
      </w:r>
      <w:r w:rsidR="00BE1421">
        <w:t>, which is for the neighbor</w:t>
      </w:r>
      <w:r w:rsidR="009627DE">
        <w:t>s</w:t>
      </w:r>
      <w:r w:rsidR="00BE1421">
        <w:t xml:space="preserve"> and our brothers and sisters</w:t>
      </w:r>
      <w:r w:rsidR="00D6105B">
        <w:t>, but</w:t>
      </w:r>
      <w:r w:rsidR="00BE1421">
        <w:t xml:space="preserve"> here</w:t>
      </w:r>
      <w:r w:rsidR="00D6105B">
        <w:t xml:space="preserve"> </w:t>
      </w:r>
      <w:r w:rsidR="00BE1421">
        <w:t xml:space="preserve">on top of love, </w:t>
      </w:r>
      <w:r w:rsidR="00D6105B">
        <w:t xml:space="preserve">we are to honor our parents. </w:t>
      </w:r>
      <w:r w:rsidR="00BE1421">
        <w:t xml:space="preserve">Luther </w:t>
      </w:r>
      <w:r w:rsidR="009627DE">
        <w:t>explains</w:t>
      </w:r>
      <w:r w:rsidR="00BE1421">
        <w:t xml:space="preserve"> in the Large Catechism: “</w:t>
      </w:r>
      <w:r w:rsidR="00BE1421" w:rsidRPr="00BE1421">
        <w:t>For it is a far higher thing to honor than to love one, inasmuch as it comprehends not only love, but also modesty, humility, and deference</w:t>
      </w:r>
      <w:r w:rsidR="009627DE">
        <w:t xml:space="preserve"> (submission)</w:t>
      </w:r>
      <w:r w:rsidR="00BE1421" w:rsidRPr="00BE1421">
        <w:t xml:space="preserve"> as to a majesty there hidden, and requires not only that they be addressed kindly and with reverence, but, most of all, that both in heart and with the body we so act as to show that we esteem them very highly, and that, next to God, we regard them as the very highest. For one whom we are to honor from the heart we must truly regard as high and great</w:t>
      </w:r>
      <w:r w:rsidR="00BE1421">
        <w:t xml:space="preserve">.” </w:t>
      </w:r>
    </w:p>
    <w:p w14:paraId="45ADED04" w14:textId="45E424A0" w:rsidR="00A542D7" w:rsidRDefault="00B35870" w:rsidP="003C1C10">
      <w:pPr>
        <w:ind w:firstLine="720"/>
      </w:pPr>
      <w:r>
        <w:t xml:space="preserve">And the second thing that is different about this commandment as compared to the others is that God has attached a specific </w:t>
      </w:r>
      <w:r w:rsidR="00BE6B0A">
        <w:t xml:space="preserve">temporal </w:t>
      </w:r>
      <w:r>
        <w:t>promise to this</w:t>
      </w:r>
      <w:r w:rsidR="00C551E8">
        <w:t>.</w:t>
      </w:r>
      <w:r w:rsidR="007E68C2">
        <w:t xml:space="preserve"> No other commands have such a great promise and blessing.</w:t>
      </w:r>
      <w:r w:rsidR="00C551E8">
        <w:t xml:space="preserve"> However, it must be noted that like the 3</w:t>
      </w:r>
      <w:r w:rsidR="00C551E8" w:rsidRPr="00C551E8">
        <w:rPr>
          <w:vertAlign w:val="superscript"/>
        </w:rPr>
        <w:t>rd</w:t>
      </w:r>
      <w:r w:rsidR="00C551E8">
        <w:t xml:space="preserve"> commandment, this promise is primarily given to the Israelites of the Old Testament, since it is connected to the promised land. Those who are faithful in keeping this commandment will live long in the promised land, but on the other hand, when they fail this and along with the other commandment, as we see in their history</w:t>
      </w:r>
      <w:r w:rsidR="00A542D7">
        <w:t xml:space="preserve"> in the OT</w:t>
      </w:r>
      <w:r w:rsidR="00C551E8">
        <w:t xml:space="preserve">, God quickly removes them from the land into exile. </w:t>
      </w:r>
      <w:r w:rsidR="008536DC">
        <w:t xml:space="preserve">For us </w:t>
      </w:r>
      <w:r w:rsidR="00BF0649">
        <w:t>thi</w:t>
      </w:r>
      <w:r w:rsidR="003F74FB">
        <w:t>s promise does not apply directly</w:t>
      </w:r>
      <w:r w:rsidR="00B71EFD">
        <w:t xml:space="preserve"> because we are not in “THE” land</w:t>
      </w:r>
      <w:r w:rsidR="003F74FB">
        <w:t xml:space="preserve">, </w:t>
      </w:r>
      <w:r w:rsidR="008536DC">
        <w:t>nevertheless, this shows the seriousness and the high esteem God has placed upon parents</w:t>
      </w:r>
      <w:r w:rsidR="003F74FB">
        <w:t xml:space="preserve"> and that there is great blessing for us in heeding this</w:t>
      </w:r>
      <w:r w:rsidR="001C7358">
        <w:t xml:space="preserve"> word. </w:t>
      </w:r>
      <w:r w:rsidR="00A542D7">
        <w:t xml:space="preserve">This blessing is not only in its quantity, but above all, quality, because it is God who gives the blessing. </w:t>
      </w:r>
    </w:p>
    <w:p w14:paraId="2A0FF4BD" w14:textId="740D93EE" w:rsidR="00B35870" w:rsidRDefault="00A542D7" w:rsidP="003C1C10">
      <w:pPr>
        <w:ind w:firstLine="720"/>
      </w:pPr>
      <w:r>
        <w:t>We should think of this as like the “first commandment” of the 2</w:t>
      </w:r>
      <w:r w:rsidRPr="00A542D7">
        <w:rPr>
          <w:vertAlign w:val="superscript"/>
        </w:rPr>
        <w:t>nd</w:t>
      </w:r>
      <w:r>
        <w:t xml:space="preserve"> table, not that our parents are gods, but that they are of high esteem because their authority comes from God. It is easy to pass over this to some “greater” deed and works for our neighbors and society</w:t>
      </w:r>
      <w:r w:rsidR="00D23E97">
        <w:t>, such as helping the poor and feeding the hungry</w:t>
      </w:r>
      <w:r>
        <w:t>, but God has put this commandment right after the 3</w:t>
      </w:r>
      <w:r w:rsidRPr="00A542D7">
        <w:rPr>
          <w:vertAlign w:val="superscript"/>
        </w:rPr>
        <w:t>rd</w:t>
      </w:r>
      <w:r>
        <w:t>, so that we would learn of its importance</w:t>
      </w:r>
      <w:r w:rsidR="00A81544">
        <w:t xml:space="preserve"> before murder and the others. </w:t>
      </w:r>
    </w:p>
    <w:p w14:paraId="6C0497B5" w14:textId="7467A7E8" w:rsidR="00410140" w:rsidRDefault="00A81544" w:rsidP="00410140">
      <w:pPr>
        <w:ind w:firstLine="720"/>
      </w:pPr>
      <w:r>
        <w:t xml:space="preserve">And we are to regard them as God wills, not as they are, whether they are good or bad. We are to honor them because they are our parents, not because they </w:t>
      </w:r>
      <w:r w:rsidR="00286BDB">
        <w:t>deserve</w:t>
      </w:r>
      <w:r>
        <w:t xml:space="preserve"> it. For often times, when we talk about this commandment, people will raise an objection against those parents who are abusive, negligent, or just bad parents. </w:t>
      </w:r>
      <w:r w:rsidR="00DB4DBA">
        <w:t xml:space="preserve">But these and their circumstances do not change the word of God. What we are dealing here with is the word of God, not ethics, which is an entirely different topic. Even so, our ethics and morality must first be taught and guided by the word of God. We must learn what is right and wrong according to the word of God. </w:t>
      </w:r>
      <w:r w:rsidR="00FE4084">
        <w:t>Whether the parents are evil or not is irrelevant to what God has put before</w:t>
      </w:r>
      <w:r w:rsidR="00442258">
        <w:t xml:space="preserve"> in this command. </w:t>
      </w:r>
      <w:r w:rsidR="00410140">
        <w:t xml:space="preserve">If God has commanded us to love even our enemies, how much more then are we to love and honor our parents, though they may act as our enemies (sometimes this is just our one-sided perception)? </w:t>
      </w:r>
      <w:proofErr w:type="gramStart"/>
      <w:r w:rsidR="00E81744">
        <w:t>So</w:t>
      </w:r>
      <w:proofErr w:type="gramEnd"/>
      <w:r w:rsidR="00E81744">
        <w:t xml:space="preserve"> then we are to honor and respect our parents</w:t>
      </w:r>
      <w:r w:rsidR="00E338B0">
        <w:t xml:space="preserve"> freely, joyfully, and consider this the highest work we can do in godliness and holiness, and we should teach others to do the same. </w:t>
      </w:r>
    </w:p>
    <w:p w14:paraId="4FEE9365" w14:textId="4DA9C63D" w:rsidR="001C7358" w:rsidRDefault="00A81544" w:rsidP="00100CC4">
      <w:pPr>
        <w:ind w:firstLine="720"/>
      </w:pPr>
      <w:r>
        <w:lastRenderedPageBreak/>
        <w:t xml:space="preserve">Besides this, Luther explains to us that this commandment extends to other authorities in </w:t>
      </w:r>
      <w:r w:rsidR="00456FCB">
        <w:t xml:space="preserve">this world, which indeed God has placed in our lives. </w:t>
      </w:r>
      <w:r w:rsidR="00100CC4">
        <w:t xml:space="preserve">All of their authority are derived from our heavenly father – first the fathers in blood, then also the fathers in office (= government, teachers, employers, </w:t>
      </w:r>
      <w:proofErr w:type="spellStart"/>
      <w:r w:rsidR="00100CC4">
        <w:t>etc</w:t>
      </w:r>
      <w:proofErr w:type="spellEnd"/>
      <w:r w:rsidR="00100CC4">
        <w:t>)</w:t>
      </w:r>
      <w:r w:rsidR="001B3659">
        <w:t xml:space="preserve">, as well as spiritual </w:t>
      </w:r>
      <w:proofErr w:type="gramStart"/>
      <w:r w:rsidR="001B3659">
        <w:t>fathers  (</w:t>
      </w:r>
      <w:proofErr w:type="gramEnd"/>
      <w:r w:rsidR="001B3659">
        <w:t>=pastors). We are to regard these</w:t>
      </w:r>
      <w:r w:rsidR="00B92B91">
        <w:t xml:space="preserve"> various</w:t>
      </w:r>
      <w:r w:rsidR="001B3659">
        <w:t xml:space="preserve"> “fathers” as parents, something we probably would never consider</w:t>
      </w:r>
      <w:r w:rsidR="00BD15BC">
        <w:t xml:space="preserve"> doing if God has not commanded here. We respect their office and the person in that office, even if we may not agree with them completely. We respect and honor them because their authority comes from God and thus God wills that we honor these people in our lives. Indeed, they may abuse their office and power, they may be evil in all their ways, </w:t>
      </w:r>
      <w:r w:rsidR="00E7305D">
        <w:t>and</w:t>
      </w:r>
      <w:r w:rsidR="00BD15BC">
        <w:t xml:space="preserve"> God will certainly deal with them. </w:t>
      </w:r>
      <w:r w:rsidR="00A04951">
        <w:t>But f</w:t>
      </w:r>
      <w:r w:rsidR="00BD15BC">
        <w:t xml:space="preserve">or us, we </w:t>
      </w:r>
      <w:r w:rsidR="00A04951">
        <w:t xml:space="preserve">still </w:t>
      </w:r>
      <w:r w:rsidR="00BD15BC">
        <w:t>have this command, to honor them</w:t>
      </w:r>
      <w:r w:rsidR="00455C45">
        <w:t>, to cherish, to respect, to obey</w:t>
      </w:r>
      <w:r w:rsidR="00B07BEA">
        <w:t xml:space="preserve">, to pray for, and to love them. </w:t>
      </w:r>
    </w:p>
    <w:p w14:paraId="034AB7A6" w14:textId="23772C8B" w:rsidR="00A04951" w:rsidRDefault="004824FC" w:rsidP="00100CC4">
      <w:pPr>
        <w:ind w:firstLine="720"/>
      </w:pPr>
      <w:r>
        <w:t xml:space="preserve">But we don’t do this, either for our own parents or other authorities. If we do, we do it grudgingly, unwillingly, bitterly. </w:t>
      </w:r>
      <w:r w:rsidR="00A04951">
        <w:t xml:space="preserve">We have such a hard time accepting and keeping this command because at the root of the problem of sin is one of power struggle. Here we see the grip of our original sin in </w:t>
      </w:r>
      <w:r w:rsidR="00CB1FB0">
        <w:t xml:space="preserve">full force. Just as Adam and Eve were deceived into thinking that they can be gods, that they can have the highest authority for themselves, </w:t>
      </w:r>
      <w:r w:rsidR="000242A4">
        <w:t xml:space="preserve">to do what is right or wrong in their own eyes, </w:t>
      </w:r>
      <w:r w:rsidR="00CB1FB0">
        <w:t xml:space="preserve">so now </w:t>
      </w:r>
      <w:r w:rsidR="000148F9">
        <w:t>we struggle with God</w:t>
      </w:r>
      <w:r w:rsidR="000242A4">
        <w:t xml:space="preserve"> too</w:t>
      </w:r>
      <w:r w:rsidR="000148F9">
        <w:t xml:space="preserve">. We do not desire the things of God. </w:t>
      </w:r>
      <w:r w:rsidR="000242A4">
        <w:t>We pray that our will be done instead</w:t>
      </w:r>
      <w:r w:rsidR="000148F9">
        <w:t>. And we choose our own “good’ works, thinking that we have done such a great deed for ourselves, for God, and for the whole world</w:t>
      </w:r>
      <w:r w:rsidR="00413AA1">
        <w:t>, when in fact those are not what God has</w:t>
      </w:r>
      <w:r w:rsidR="00C923C1">
        <w:t xml:space="preserve"> prescribed and willed for us. </w:t>
      </w:r>
      <w:r w:rsidR="005D22E8">
        <w:t xml:space="preserve">It is a shameful thing that the devil has thrown us into. We have joined him in subverting the authorities that God has place in our lives. We dishonor them with great pride and arrogance. </w:t>
      </w:r>
    </w:p>
    <w:p w14:paraId="63DC3CF8" w14:textId="7D5DB534" w:rsidR="00B07BEA" w:rsidRDefault="00896A95" w:rsidP="00E55442">
      <w:pPr>
        <w:ind w:firstLine="720"/>
      </w:pPr>
      <w:proofErr w:type="gramStart"/>
      <w:r>
        <w:t>Therefore</w:t>
      </w:r>
      <w:proofErr w:type="gramEnd"/>
      <w:r>
        <w:t xml:space="preserve"> we have this commandment to call us back from </w:t>
      </w:r>
      <w:r w:rsidR="00D76AF3">
        <w:t xml:space="preserve">our </w:t>
      </w:r>
      <w:r w:rsidR="00B22100">
        <w:t>haughtiness</w:t>
      </w:r>
      <w:r>
        <w:t xml:space="preserve"> so that we may have a right view of ourselves. It is a recall of the first commandment: to have no other gods, including our own selves, our own ego and pride. But this God is not a stingy God. He has not given these commandments </w:t>
      </w:r>
      <w:r w:rsidR="00E55442">
        <w:t>for the purpose</w:t>
      </w:r>
      <w:r w:rsidR="00DE24DF">
        <w:t xml:space="preserve"> limit our power and freedom, as though</w:t>
      </w:r>
      <w:r>
        <w:t xml:space="preserve"> he fears that we would be like him, </w:t>
      </w:r>
      <w:r w:rsidR="00DE24DF">
        <w:t>like how</w:t>
      </w:r>
      <w:r>
        <w:t xml:space="preserve"> the serpent </w:t>
      </w:r>
      <w:r w:rsidR="00DE24DF">
        <w:t>tricked</w:t>
      </w:r>
      <w:r>
        <w:t xml:space="preserve"> Eve</w:t>
      </w:r>
      <w:r w:rsidR="00DE24DF">
        <w:t xml:space="preserve"> into believing. </w:t>
      </w:r>
      <w:proofErr w:type="gramStart"/>
      <w:r w:rsidR="00961472">
        <w:t>First</w:t>
      </w:r>
      <w:proofErr w:type="gramEnd"/>
      <w:r w:rsidR="00961472">
        <w:t xml:space="preserve"> we must understand and know and believe that this God is our heavenly father. Only in having this God as our heavenly father can we then understand and accept and keep this command about our earthly parents and other authorities. </w:t>
      </w:r>
      <w:r w:rsidR="00056E43">
        <w:t xml:space="preserve">And we have and can call such a God as our father only because of his son, who has died for our sins, who has given his life and his righteousness and his inheritance to us all. For without the son, Jesus, we do not have the father. But through Jesus, we can come to God as our father because we have been reconciled through the blood of Christ, the blood that cleanses us all sins and guilt and shame and condemnation. </w:t>
      </w:r>
      <w:r w:rsidR="00CB2AB6">
        <w:t xml:space="preserve">In him we have life, a new life that lives in the presence of God. </w:t>
      </w:r>
    </w:p>
    <w:p w14:paraId="0EFD85E1" w14:textId="37A19333" w:rsidR="00A33EA2" w:rsidRDefault="00A33EA2" w:rsidP="00E55442">
      <w:pPr>
        <w:ind w:firstLine="720"/>
      </w:pPr>
      <w:r>
        <w:t xml:space="preserve">Therefore dear Christians, you who now have and call upon God as your father, look with new eyes of faith and see as God sees the earthly parents and </w:t>
      </w:r>
      <w:r w:rsidR="00DA0889">
        <w:t xml:space="preserve">other </w:t>
      </w:r>
      <w:bookmarkStart w:id="0" w:name="_GoBack"/>
      <w:bookmarkEnd w:id="0"/>
      <w:r>
        <w:t xml:space="preserve">authorities. They are not your enemies but gifts from God for your good. Yes, they are still sinners who sin much and </w:t>
      </w:r>
      <w:r w:rsidR="0029180C">
        <w:t xml:space="preserve">may </w:t>
      </w:r>
      <w:r>
        <w:t xml:space="preserve">still misuse and abuse their power, but their evil and sin do not change who you are or change your faith, </w:t>
      </w:r>
      <w:r w:rsidR="009C541D">
        <w:t>for our new live does not depend on the good or evil of people, but only on the goodness of God</w:t>
      </w:r>
      <w:r>
        <w:t xml:space="preserve">. </w:t>
      </w:r>
      <w:proofErr w:type="gramStart"/>
      <w:r w:rsidR="0045546E">
        <w:t>So</w:t>
      </w:r>
      <w:proofErr w:type="gramEnd"/>
      <w:r w:rsidR="0045546E">
        <w:t xml:space="preserve"> then we honor and respect and obey on the basis of faith in God and his word. </w:t>
      </w:r>
    </w:p>
    <w:p w14:paraId="5BB39315" w14:textId="66EEC735" w:rsidR="00620E4A" w:rsidRDefault="00620E4A" w:rsidP="00E55442">
      <w:pPr>
        <w:ind w:firstLine="720"/>
      </w:pPr>
      <w:r>
        <w:t xml:space="preserve">Teach this diligently especially those of you </w:t>
      </w:r>
      <w:r w:rsidR="008F3249">
        <w:t xml:space="preserve">who </w:t>
      </w:r>
      <w:r>
        <w:t xml:space="preserve">have </w:t>
      </w:r>
      <w:r w:rsidR="00054F96">
        <w:t xml:space="preserve">children. It will be more difficult once they are older. Those who do not have children (yet) but who do plan to have them in the future, now is the time to think about these things, so that when they come, you are ready to teach and so fulfill the spiritual duty of a parent. </w:t>
      </w:r>
      <w:r w:rsidR="008F3249">
        <w:t xml:space="preserve">The church with Sunday schools can only do so much that one day of the week. You as parents and guardians have a greater responsibility in teaching the word of God. And the rest of you, pray for them. Pray for the parents, pray for the children. See, there is no lack of good works for the Christian. Let this command be a joy in the family so that it extends to the society and the world. </w:t>
      </w:r>
    </w:p>
    <w:sectPr w:rsidR="00620E4A" w:rsidSect="00DE442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424"/>
    <w:rsid w:val="000148F9"/>
    <w:rsid w:val="000242A4"/>
    <w:rsid w:val="00054F96"/>
    <w:rsid w:val="00056E43"/>
    <w:rsid w:val="00100CC4"/>
    <w:rsid w:val="0010229C"/>
    <w:rsid w:val="00185D76"/>
    <w:rsid w:val="001B3659"/>
    <w:rsid w:val="001C7358"/>
    <w:rsid w:val="00286BDB"/>
    <w:rsid w:val="0029180C"/>
    <w:rsid w:val="00316D0F"/>
    <w:rsid w:val="003C1C10"/>
    <w:rsid w:val="003F74FB"/>
    <w:rsid w:val="00410140"/>
    <w:rsid w:val="00413AA1"/>
    <w:rsid w:val="00442258"/>
    <w:rsid w:val="0045546E"/>
    <w:rsid w:val="00455C45"/>
    <w:rsid w:val="00456FCB"/>
    <w:rsid w:val="004824FC"/>
    <w:rsid w:val="005D22E8"/>
    <w:rsid w:val="005E2EDD"/>
    <w:rsid w:val="006052AF"/>
    <w:rsid w:val="00620E4A"/>
    <w:rsid w:val="006455BC"/>
    <w:rsid w:val="0079274F"/>
    <w:rsid w:val="007E68C2"/>
    <w:rsid w:val="008536DC"/>
    <w:rsid w:val="00896A95"/>
    <w:rsid w:val="008F2593"/>
    <w:rsid w:val="008F3249"/>
    <w:rsid w:val="00961472"/>
    <w:rsid w:val="009627DE"/>
    <w:rsid w:val="009649B6"/>
    <w:rsid w:val="009C541D"/>
    <w:rsid w:val="00A04951"/>
    <w:rsid w:val="00A33EA2"/>
    <w:rsid w:val="00A542D7"/>
    <w:rsid w:val="00A81544"/>
    <w:rsid w:val="00B07BEA"/>
    <w:rsid w:val="00B14474"/>
    <w:rsid w:val="00B22100"/>
    <w:rsid w:val="00B35870"/>
    <w:rsid w:val="00B71EFD"/>
    <w:rsid w:val="00B92B91"/>
    <w:rsid w:val="00BD15BC"/>
    <w:rsid w:val="00BE1421"/>
    <w:rsid w:val="00BE6B0A"/>
    <w:rsid w:val="00BF0649"/>
    <w:rsid w:val="00C551E8"/>
    <w:rsid w:val="00C64917"/>
    <w:rsid w:val="00C923C1"/>
    <w:rsid w:val="00CB1FB0"/>
    <w:rsid w:val="00CB2AB6"/>
    <w:rsid w:val="00CC3A10"/>
    <w:rsid w:val="00CE1BCA"/>
    <w:rsid w:val="00D23E97"/>
    <w:rsid w:val="00D6105B"/>
    <w:rsid w:val="00D756C1"/>
    <w:rsid w:val="00D76AF3"/>
    <w:rsid w:val="00DA0889"/>
    <w:rsid w:val="00DB4DBA"/>
    <w:rsid w:val="00DE24DF"/>
    <w:rsid w:val="00DE4424"/>
    <w:rsid w:val="00E338B0"/>
    <w:rsid w:val="00E55442"/>
    <w:rsid w:val="00E7305D"/>
    <w:rsid w:val="00E81744"/>
    <w:rsid w:val="00F5254E"/>
    <w:rsid w:val="00F60E12"/>
    <w:rsid w:val="00FE4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E9D9D"/>
  <w15:chartTrackingRefBased/>
  <w15:docId w15:val="{C5ADD010-2D66-48F8-B4FB-4A2E5F975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TNR"/>
    <w:qFormat/>
    <w:rsid w:val="00316D0F"/>
  </w:style>
  <w:style w:type="paragraph" w:styleId="Heading1">
    <w:name w:val="heading 1"/>
    <w:basedOn w:val="Normal"/>
    <w:next w:val="Normal"/>
    <w:link w:val="Heading1Char"/>
    <w:uiPriority w:val="9"/>
    <w:qFormat/>
    <w:rsid w:val="00316D0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16D0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6D0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16D0F"/>
    <w:rPr>
      <w:rFonts w:asciiTheme="majorHAnsi" w:eastAsiaTheme="majorEastAsia" w:hAnsiTheme="majorHAnsi" w:cstheme="majorBidi"/>
      <w:color w:val="2F5496" w:themeColor="accent1" w:themeShade="BF"/>
      <w:sz w:val="26"/>
      <w:szCs w:val="26"/>
    </w:rPr>
  </w:style>
  <w:style w:type="paragraph" w:styleId="Subtitle">
    <w:name w:val="Subtitle"/>
    <w:basedOn w:val="Normal"/>
    <w:next w:val="Normal"/>
    <w:link w:val="SubtitleChar"/>
    <w:uiPriority w:val="11"/>
    <w:qFormat/>
    <w:rsid w:val="00316D0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316D0F"/>
    <w:rPr>
      <w:rFonts w:asciiTheme="minorHAnsi" w:eastAsiaTheme="minorEastAsia" w:hAnsiTheme="minorHAnsi" w:cstheme="minorBidi"/>
      <w:color w:val="5A5A5A" w:themeColor="text1" w:themeTint="A5"/>
      <w:spacing w:val="15"/>
      <w:sz w:val="22"/>
      <w:szCs w:val="22"/>
    </w:rPr>
  </w:style>
  <w:style w:type="paragraph" w:styleId="NoSpacing">
    <w:name w:val="No Spacing"/>
    <w:uiPriority w:val="1"/>
    <w:qFormat/>
    <w:rsid w:val="00316D0F"/>
    <w:pPr>
      <w:spacing w:line="240" w:lineRule="auto"/>
    </w:pPr>
  </w:style>
  <w:style w:type="paragraph" w:styleId="ListParagraph">
    <w:name w:val="List Paragraph"/>
    <w:basedOn w:val="Normal"/>
    <w:uiPriority w:val="34"/>
    <w:qFormat/>
    <w:rsid w:val="00316D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1263</TotalTime>
  <Pages>2</Pages>
  <Words>1292</Words>
  <Characters>7369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Ling Pui Yeong</dc:creator>
  <cp:keywords/>
  <dc:description/>
  <cp:lastModifiedBy>Ling Pui Yeong</cp:lastModifiedBy>
  <cp:revision>50</cp:revision>
  <dcterms:created xsi:type="dcterms:W3CDTF">2019-07-26T16:00:00Z</dcterms:created>
  <dcterms:modified xsi:type="dcterms:W3CDTF">2019-07-28T13:46:00Z</dcterms:modified>
</cp:coreProperties>
</file>